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F3" w:rsidRPr="008811C7" w:rsidRDefault="001D41F3" w:rsidP="008811C7">
      <w:pPr>
        <w:rPr>
          <w:rFonts w:ascii="ＭＳ 明朝"/>
        </w:rPr>
      </w:pPr>
      <w:bookmarkStart w:id="0" w:name="OLE_LINK1"/>
      <w:bookmarkStart w:id="1" w:name="OLE_LINK2"/>
      <w:r w:rsidRPr="008811C7">
        <w:rPr>
          <w:rFonts w:ascii="ＭＳ 明朝" w:hAnsi="ＭＳ 明朝" w:hint="eastAsia"/>
        </w:rPr>
        <w:t xml:space="preserve">社）古代日本の癒し普及協会　</w:t>
      </w:r>
      <w:r>
        <w:rPr>
          <w:rFonts w:ascii="ＭＳ 明朝" w:hAnsi="ＭＳ 明朝" w:hint="eastAsia"/>
        </w:rPr>
        <w:t xml:space="preserve">会員　</w:t>
      </w:r>
      <w:r w:rsidRPr="008811C7">
        <w:rPr>
          <w:rFonts w:ascii="ＭＳ 明朝" w:hAnsi="ＭＳ 明朝" w:hint="eastAsia"/>
        </w:rPr>
        <w:t xml:space="preserve">倫理規程　　</w:t>
      </w:r>
    </w:p>
    <w:p w:rsidR="001D41F3" w:rsidRPr="008811C7" w:rsidRDefault="001D41F3" w:rsidP="008811C7">
      <w:pPr>
        <w:rPr>
          <w:rFonts w:ascii="ＭＳ 明朝"/>
        </w:rPr>
      </w:pPr>
    </w:p>
    <w:p w:rsidR="001D41F3" w:rsidRPr="008811C7" w:rsidRDefault="001D41F3" w:rsidP="008811C7">
      <w:pPr>
        <w:rPr>
          <w:rFonts w:ascii="ＭＳ 明朝"/>
        </w:rPr>
      </w:pPr>
      <w:r w:rsidRPr="008811C7">
        <w:rPr>
          <w:rFonts w:ascii="ＭＳ 明朝" w:hAnsi="ＭＳ 明朝" w:hint="eastAsia"/>
        </w:rPr>
        <w:t>＜趣旨目的・使命＞</w:t>
      </w:r>
    </w:p>
    <w:p w:rsidR="001D41F3" w:rsidRPr="008811C7" w:rsidRDefault="001D41F3" w:rsidP="008811C7">
      <w:pPr>
        <w:rPr>
          <w:rFonts w:ascii="ＭＳ 明朝"/>
        </w:rPr>
      </w:pPr>
      <w:r w:rsidRPr="008811C7">
        <w:rPr>
          <w:rFonts w:ascii="ＭＳ 明朝" w:hAnsi="ＭＳ 明朝" w:hint="eastAsia"/>
        </w:rPr>
        <w:t>この規程は、一般社団法人古代日本の癒し普及協会（以下「当協会」という。）の</w:t>
      </w:r>
      <w:r>
        <w:rPr>
          <w:rFonts w:ascii="ＭＳ 明朝" w:hAnsi="ＭＳ 明朝" w:hint="eastAsia"/>
        </w:rPr>
        <w:t>会員</w:t>
      </w:r>
      <w:r w:rsidRPr="008811C7">
        <w:rPr>
          <w:rFonts w:ascii="ＭＳ 明朝" w:hAnsi="ＭＳ 明朝" w:hint="eastAsia"/>
        </w:rPr>
        <w:t>が、古代文字を使った気功</w:t>
      </w:r>
      <w:r>
        <w:rPr>
          <w:rFonts w:ascii="ＭＳ 明朝" w:hAnsi="ＭＳ 明朝" w:hint="eastAsia"/>
        </w:rPr>
        <w:t>治療</w:t>
      </w:r>
      <w:r w:rsidRPr="008811C7">
        <w:rPr>
          <w:rFonts w:ascii="ＭＳ 明朝" w:hAnsi="ＭＳ 明朝" w:hint="eastAsia"/>
        </w:rPr>
        <w:t>、その他、日本の伝統療</w:t>
      </w:r>
      <w:r>
        <w:rPr>
          <w:rFonts w:ascii="ＭＳ 明朝" w:hAnsi="ＭＳ 明朝" w:hint="eastAsia"/>
        </w:rPr>
        <w:t>法</w:t>
      </w:r>
      <w:r w:rsidRPr="008811C7">
        <w:rPr>
          <w:rFonts w:ascii="ＭＳ 明朝" w:hAnsi="ＭＳ 明朝" w:hint="eastAsia"/>
        </w:rPr>
        <w:t>など古代からの知恵を活かした療術を広く正しく普及するという当協会の使命と役割を自覚し、本協会に対する社会の信頼を確保するために倫理に関する基本となるべき事項を定める。</w:t>
      </w:r>
    </w:p>
    <w:p w:rsidR="001D41F3" w:rsidRPr="008811C7" w:rsidRDefault="001D41F3" w:rsidP="008811C7">
      <w:pPr>
        <w:rPr>
          <w:rFonts w:ascii="ＭＳ 明朝"/>
        </w:rPr>
      </w:pPr>
    </w:p>
    <w:p w:rsidR="001D41F3" w:rsidRPr="008811C7" w:rsidRDefault="001D41F3" w:rsidP="008811C7">
      <w:pPr>
        <w:rPr>
          <w:rFonts w:ascii="ＭＳ 明朝"/>
        </w:rPr>
      </w:pPr>
      <w:r w:rsidRPr="008811C7">
        <w:rPr>
          <w:rFonts w:ascii="ＭＳ 明朝" w:hAnsi="ＭＳ 明朝" w:hint="eastAsia"/>
        </w:rPr>
        <w:t>＜適用範囲＞</w:t>
      </w:r>
    </w:p>
    <w:tbl>
      <w:tblPr>
        <w:tblW w:w="10740" w:type="dxa"/>
        <w:tblLayout w:type="fixed"/>
        <w:tblLook w:val="0000"/>
      </w:tblPr>
      <w:tblGrid>
        <w:gridCol w:w="10740"/>
      </w:tblGrid>
      <w:tr w:rsidR="001D41F3" w:rsidRPr="008811AF" w:rsidTr="003E7DFF">
        <w:tc>
          <w:tcPr>
            <w:tcW w:w="10740" w:type="dxa"/>
          </w:tcPr>
          <w:p w:rsidR="001D41F3" w:rsidRPr="008811AF" w:rsidRDefault="001D41F3" w:rsidP="008811C7">
            <w:pPr>
              <w:rPr>
                <w:rFonts w:ascii="ＭＳ 明朝"/>
              </w:rPr>
            </w:pPr>
            <w:r w:rsidRPr="008811AF">
              <w:rPr>
                <w:rFonts w:ascii="ＭＳ 明朝" w:hAnsi="ＭＳ 明朝" w:hint="eastAsia"/>
              </w:rPr>
              <w:t>本規程は、当協会のプロ会員、一般会員及び古代癒しヒーリングツール指導員（以下、併せて「当会会員等」という。）を規律の対象とする。</w:t>
            </w:r>
          </w:p>
          <w:p w:rsidR="001D41F3" w:rsidRPr="008811AF" w:rsidRDefault="001D41F3" w:rsidP="008811C7">
            <w:pPr>
              <w:rPr>
                <w:rFonts w:ascii="ＭＳ 明朝"/>
              </w:rPr>
            </w:pPr>
            <w:r w:rsidRPr="008811AF">
              <w:rPr>
                <w:rFonts w:ascii="ＭＳ 明朝" w:hAnsi="ＭＳ 明朝" w:hint="eastAsia"/>
              </w:rPr>
              <w:t>プロ会員とは、当協会の主催する古代文字気功療術師養成講座を修了し、当協会に登録した会員のうち、本業であると副業であるとを問わず、「古代文字気功治療」もしくは当協会または片野貴夫のアイディアで行う施術やサービスで収入を得る者をいう。</w:t>
            </w:r>
          </w:p>
          <w:p w:rsidR="001D41F3" w:rsidRPr="008811AF" w:rsidRDefault="001D41F3" w:rsidP="008811C7">
            <w:pPr>
              <w:rPr>
                <w:rFonts w:ascii="ＭＳ 明朝"/>
              </w:rPr>
            </w:pPr>
            <w:r w:rsidRPr="008811AF">
              <w:rPr>
                <w:rFonts w:ascii="ＭＳ 明朝" w:hAnsi="ＭＳ 明朝" w:hint="eastAsia"/>
              </w:rPr>
              <w:t>一般会員とは、当協会の主催する古代文字気功療術師養成講座を修了し、当協会に登録した会員のうち、プロ会員及び古代癒しヒーリングツール指導員に該当しないものをいう。</w:t>
            </w:r>
          </w:p>
          <w:p w:rsidR="001D41F3" w:rsidRPr="008811AF" w:rsidRDefault="001D41F3" w:rsidP="008811C7">
            <w:pPr>
              <w:rPr>
                <w:rFonts w:ascii="ＭＳ 明朝"/>
              </w:rPr>
            </w:pPr>
            <w:r w:rsidRPr="008811AF">
              <w:rPr>
                <w:rFonts w:ascii="ＭＳ 明朝" w:hAnsi="ＭＳ 明朝" w:hint="eastAsia"/>
              </w:rPr>
              <w:t>古代癒しヒーリングツール指導員とは、セルフォなど、特化した科目において所定の指導を受け、当協会から特に指導員として認められた者をいう。</w:t>
            </w:r>
          </w:p>
          <w:p w:rsidR="001D41F3" w:rsidRPr="008811AF" w:rsidRDefault="001D41F3" w:rsidP="008811C7">
            <w:pPr>
              <w:rPr>
                <w:rFonts w:ascii="ＭＳ 明朝"/>
              </w:rPr>
            </w:pPr>
          </w:p>
          <w:p w:rsidR="001D41F3" w:rsidRPr="008811AF" w:rsidRDefault="001D41F3" w:rsidP="008811C7">
            <w:pPr>
              <w:rPr>
                <w:rFonts w:ascii="ＭＳ 明朝"/>
              </w:rPr>
            </w:pPr>
          </w:p>
          <w:p w:rsidR="001D41F3" w:rsidRPr="008811AF" w:rsidRDefault="001D41F3" w:rsidP="008811C7">
            <w:pPr>
              <w:rPr>
                <w:rFonts w:ascii="ＭＳ 明朝"/>
              </w:rPr>
            </w:pPr>
            <w:r w:rsidRPr="008811AF">
              <w:rPr>
                <w:rFonts w:ascii="ＭＳ 明朝" w:hAnsi="ＭＳ 明朝" w:hint="eastAsia"/>
              </w:rPr>
              <w:t>＜呼称の利用＞</w:t>
            </w:r>
          </w:p>
          <w:p w:rsidR="001D41F3" w:rsidRPr="008811AF" w:rsidRDefault="001D41F3" w:rsidP="008811C7">
            <w:pPr>
              <w:rPr>
                <w:rFonts w:ascii="ＭＳ 明朝"/>
              </w:rPr>
            </w:pPr>
            <w:r>
              <w:rPr>
                <w:rFonts w:ascii="ＭＳ 明朝" w:hAnsi="ＭＳ 明朝"/>
              </w:rPr>
              <w:t>1</w:t>
            </w:r>
            <w:r>
              <w:rPr>
                <w:rFonts w:ascii="ＭＳ 明朝"/>
              </w:rPr>
              <w:t>.</w:t>
            </w:r>
            <w:r w:rsidRPr="008811AF">
              <w:rPr>
                <w:rFonts w:ascii="ＭＳ 明朝" w:hAnsi="ＭＳ 明朝" w:hint="eastAsia"/>
              </w:rPr>
              <w:t>「古代文字気功治療師」という呼称は、プロ会員でなければ用いてはならない。</w:t>
            </w:r>
          </w:p>
          <w:p w:rsidR="001D41F3" w:rsidRPr="008811AF" w:rsidRDefault="001D41F3" w:rsidP="008811C7">
            <w:pPr>
              <w:rPr>
                <w:rFonts w:ascii="ＭＳ 明朝"/>
              </w:rPr>
            </w:pPr>
          </w:p>
          <w:p w:rsidR="001D41F3" w:rsidRPr="008811AF" w:rsidRDefault="001D41F3" w:rsidP="008811C7">
            <w:pPr>
              <w:rPr>
                <w:rFonts w:ascii="ＭＳ 明朝"/>
              </w:rPr>
            </w:pPr>
            <w:r w:rsidRPr="008811AF">
              <w:rPr>
                <w:rFonts w:ascii="ＭＳ 明朝" w:hAnsi="ＭＳ 明朝"/>
              </w:rPr>
              <w:t>2</w:t>
            </w:r>
            <w:r w:rsidRPr="008811AF">
              <w:rPr>
                <w:rFonts w:ascii="ＭＳ 明朝" w:hAnsi="ＭＳ 明朝" w:hint="eastAsia"/>
              </w:rPr>
              <w:t>．「古代文字気功治療師補」という呼称は、一般会員でなければ用いてはならない。</w:t>
            </w:r>
          </w:p>
          <w:p w:rsidR="001D41F3" w:rsidRPr="008811AF" w:rsidRDefault="001D41F3" w:rsidP="008811C7">
            <w:pPr>
              <w:rPr>
                <w:rFonts w:ascii="ＭＳ 明朝"/>
              </w:rPr>
            </w:pPr>
          </w:p>
          <w:p w:rsidR="001D41F3" w:rsidRPr="008811AF" w:rsidRDefault="001D41F3" w:rsidP="008811C7">
            <w:pPr>
              <w:rPr>
                <w:rFonts w:ascii="ＭＳ 明朝"/>
              </w:rPr>
            </w:pPr>
            <w:r w:rsidRPr="008811AF">
              <w:rPr>
                <w:rFonts w:ascii="ＭＳ 明朝" w:hAnsi="ＭＳ 明朝"/>
              </w:rPr>
              <w:t>3</w:t>
            </w:r>
            <w:r w:rsidRPr="008811AF">
              <w:rPr>
                <w:rFonts w:ascii="ＭＳ 明朝" w:hAnsi="ＭＳ 明朝" w:hint="eastAsia"/>
              </w:rPr>
              <w:t>．「古代癒しヒーリングツール指導員」という呼称は、セルフォなど、特化した科目において所定の指導を受け、当協会から特に指導員として認められた者及びプロ会員でなければ用いてはならない。</w:t>
            </w:r>
          </w:p>
        </w:tc>
      </w:tr>
    </w:tbl>
    <w:p w:rsidR="001D41F3" w:rsidRPr="00FF14B0" w:rsidRDefault="001D41F3" w:rsidP="008811C7">
      <w:pPr>
        <w:rPr>
          <w:rFonts w:ascii="ＭＳ 明朝"/>
        </w:rPr>
      </w:pPr>
    </w:p>
    <w:p w:rsidR="001D41F3" w:rsidRPr="00FF14B0" w:rsidRDefault="001D41F3" w:rsidP="00FF14B0">
      <w:pPr>
        <w:rPr>
          <w:rFonts w:ascii="ＭＳ 明朝"/>
        </w:rPr>
      </w:pPr>
      <w:r w:rsidRPr="00FF14B0">
        <w:rPr>
          <w:rFonts w:ascii="ＭＳ 明朝" w:hAnsi="ＭＳ 明朝" w:hint="eastAsia"/>
        </w:rPr>
        <w:t>＜責務＞</w:t>
      </w:r>
    </w:p>
    <w:tbl>
      <w:tblPr>
        <w:tblW w:w="10740" w:type="dxa"/>
        <w:tblLayout w:type="fixed"/>
        <w:tblLook w:val="0000"/>
      </w:tblPr>
      <w:tblGrid>
        <w:gridCol w:w="10740"/>
      </w:tblGrid>
      <w:tr w:rsidR="001D41F3" w:rsidRPr="008811AF" w:rsidTr="003E7DFF">
        <w:tc>
          <w:tcPr>
            <w:tcW w:w="10740" w:type="dxa"/>
          </w:tcPr>
          <w:p w:rsidR="001D41F3" w:rsidRPr="008811AF" w:rsidRDefault="001D41F3" w:rsidP="008811C7">
            <w:pPr>
              <w:rPr>
                <w:rFonts w:ascii="ＭＳ 明朝"/>
              </w:rPr>
            </w:pPr>
            <w:r>
              <w:rPr>
                <w:rFonts w:ascii="ＭＳ 明朝" w:hAnsi="ＭＳ 明朝"/>
              </w:rPr>
              <w:t xml:space="preserve">1. </w:t>
            </w:r>
            <w:r w:rsidRPr="008811AF">
              <w:rPr>
                <w:rFonts w:ascii="ＭＳ 明朝" w:hAnsi="ＭＳ 明朝" w:hint="eastAsia"/>
              </w:rPr>
              <w:t>当協会会員は、自らの身体と心を、常に健全な状態に維持できるように訓練しなければならない。</w:t>
            </w:r>
          </w:p>
          <w:p w:rsidR="001D41F3" w:rsidRPr="008811AF" w:rsidRDefault="001D41F3" w:rsidP="008811C7">
            <w:pPr>
              <w:rPr>
                <w:rFonts w:ascii="ＭＳ 明朝"/>
              </w:rPr>
            </w:pPr>
          </w:p>
          <w:p w:rsidR="001D41F3" w:rsidRPr="008811AF" w:rsidRDefault="001D41F3" w:rsidP="008811C7">
            <w:pPr>
              <w:rPr>
                <w:rFonts w:ascii="ＭＳ 明朝"/>
              </w:rPr>
            </w:pPr>
            <w:r w:rsidRPr="008811AF">
              <w:rPr>
                <w:rFonts w:ascii="ＭＳ 明朝" w:hAnsi="ＭＳ 明朝"/>
              </w:rPr>
              <w:t>2</w:t>
            </w:r>
            <w:r w:rsidRPr="008811AF">
              <w:rPr>
                <w:rFonts w:ascii="ＭＳ 明朝" w:hAnsi="ＭＳ 明朝" w:hint="eastAsia"/>
              </w:rPr>
              <w:t>．当協会会員は、顧客の信頼を得られる人格を形成するように努めなければならない。</w:t>
            </w:r>
          </w:p>
        </w:tc>
      </w:tr>
      <w:tr w:rsidR="001D41F3" w:rsidRPr="008811AF" w:rsidTr="003E7DFF">
        <w:tc>
          <w:tcPr>
            <w:tcW w:w="10740" w:type="dxa"/>
          </w:tcPr>
          <w:p w:rsidR="001D41F3" w:rsidRPr="008811AF" w:rsidRDefault="001D41F3" w:rsidP="00FB6EB7">
            <w:pPr>
              <w:rPr>
                <w:rFonts w:ascii="ＭＳ 明朝"/>
              </w:rPr>
            </w:pPr>
          </w:p>
          <w:p w:rsidR="001D41F3" w:rsidRPr="008811AF" w:rsidRDefault="001D41F3" w:rsidP="00FB6EB7">
            <w:pPr>
              <w:rPr>
                <w:rFonts w:ascii="ＭＳ 明朝"/>
              </w:rPr>
            </w:pPr>
            <w:r w:rsidRPr="008811AF">
              <w:rPr>
                <w:rFonts w:ascii="ＭＳ 明朝" w:hAnsi="ＭＳ 明朝"/>
              </w:rPr>
              <w:t xml:space="preserve">3. </w:t>
            </w:r>
            <w:r w:rsidRPr="008811AF">
              <w:rPr>
                <w:rFonts w:ascii="ＭＳ 明朝" w:hAnsi="ＭＳ 明朝" w:hint="eastAsia"/>
              </w:rPr>
              <w:t>当協会会員は、専門家としての責任を全うするため、知識及び技術の不断の更新の必要性を自覚し、自己研鑽を積み、知識及び技術の向上に努めなければならない。</w:t>
            </w:r>
          </w:p>
          <w:p w:rsidR="001D41F3" w:rsidRPr="008811AF" w:rsidRDefault="001D41F3" w:rsidP="00FB6EB7">
            <w:pPr>
              <w:rPr>
                <w:rFonts w:ascii="ＭＳ 明朝"/>
              </w:rPr>
            </w:pPr>
          </w:p>
        </w:tc>
      </w:tr>
    </w:tbl>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＜遵守義務＞</w:t>
      </w:r>
    </w:p>
    <w:p w:rsidR="001D41F3" w:rsidRPr="00FB6EB7" w:rsidRDefault="001D41F3" w:rsidP="00FB6EB7">
      <w:pPr>
        <w:rPr>
          <w:rFonts w:ascii="ＭＳ 明朝"/>
        </w:rPr>
      </w:pPr>
      <w:r w:rsidRPr="00FB6EB7">
        <w:rPr>
          <w:rFonts w:ascii="ＭＳ 明朝" w:hAnsi="ＭＳ 明朝" w:hint="eastAsia"/>
        </w:rPr>
        <w:t>当会会員は、医師法、医薬品、医療機器等の品質、有効性及び安全性の確保等に関する法律、あん摩マッサージ指圧師、はり師、きゅう師等に関する法律及びその他の関連法令並びに関係規程等を遵守しなければならない。</w:t>
      </w: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＜守秘義務＞</w:t>
      </w:r>
    </w:p>
    <w:p w:rsidR="001D41F3" w:rsidRPr="00FB6EB7" w:rsidRDefault="001D41F3" w:rsidP="00FB6EB7">
      <w:pPr>
        <w:rPr>
          <w:rFonts w:ascii="ＭＳ 明朝"/>
        </w:rPr>
      </w:pPr>
      <w:r w:rsidRPr="00FB6EB7">
        <w:rPr>
          <w:rFonts w:ascii="ＭＳ 明朝" w:hAnsi="ＭＳ 明朝" w:hint="eastAsia"/>
        </w:rPr>
        <w:t>当会会員は、顧客の健康に関する情報等業務上取り扱った事項に関し知り得た秘密を漏らしてはならない。ただし、事前に相手の同意があるとき及び法令に基づくときは、この限りではない。</w:t>
      </w:r>
    </w:p>
    <w:p w:rsidR="001D41F3" w:rsidRPr="00FB6EB7" w:rsidRDefault="001D41F3" w:rsidP="00FB6EB7">
      <w:pPr>
        <w:rPr>
          <w:rFonts w:ascii="ＭＳ 明朝"/>
        </w:rPr>
      </w:pP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＜知的財産権の尊重＞</w:t>
      </w:r>
    </w:p>
    <w:p w:rsidR="001D41F3" w:rsidRPr="00FB6EB7" w:rsidRDefault="001D41F3" w:rsidP="00FB6EB7">
      <w:pPr>
        <w:rPr>
          <w:rFonts w:ascii="ＭＳ 明朝"/>
        </w:rPr>
      </w:pPr>
      <w:r>
        <w:rPr>
          <w:rFonts w:ascii="ＭＳ 明朝" w:hAnsi="ＭＳ 明朝" w:hint="eastAsia"/>
        </w:rPr>
        <w:t>１．</w:t>
      </w:r>
      <w:r w:rsidRPr="00FB6EB7">
        <w:rPr>
          <w:rFonts w:ascii="ＭＳ 明朝" w:hAnsi="ＭＳ 明朝" w:hint="eastAsia"/>
        </w:rPr>
        <w:t>当会会員は、第三者に対し，片野貴夫及び当協会のアイディアに基づくグッズ又はサービスを提供する場合、別途当協会の定める手続きを行わなければならない。</w:t>
      </w: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２．当協会の講座の教本等の著作権等の知的財産権は、当協会に帰属するものとし、当会会員</w:t>
      </w:r>
      <w:r>
        <w:rPr>
          <w:rFonts w:ascii="ＭＳ 明朝" w:hAnsi="ＭＳ 明朝" w:hint="eastAsia"/>
        </w:rPr>
        <w:t>等</w:t>
      </w:r>
      <w:r w:rsidRPr="00FB6EB7">
        <w:rPr>
          <w:rFonts w:ascii="ＭＳ 明朝" w:hAnsi="ＭＳ 明朝" w:hint="eastAsia"/>
        </w:rPr>
        <w:t>は、教本等の内容を無断で複製又は転載してはならない。</w:t>
      </w:r>
    </w:p>
    <w:p w:rsidR="001D41F3" w:rsidRPr="00FB6EB7" w:rsidRDefault="001D41F3" w:rsidP="00FB6EB7">
      <w:pPr>
        <w:rPr>
          <w:rFonts w:ascii="ＭＳ 明朝"/>
        </w:rPr>
      </w:pPr>
    </w:p>
    <w:p w:rsidR="001D41F3" w:rsidRPr="00FB6EB7" w:rsidRDefault="001D41F3" w:rsidP="00FB6EB7">
      <w:pPr>
        <w:rPr>
          <w:rFonts w:ascii="ＭＳ 明朝"/>
        </w:rPr>
      </w:pPr>
      <w:bookmarkStart w:id="2" w:name="OLE_LINK3"/>
      <w:bookmarkStart w:id="3" w:name="OLE_LINK4"/>
      <w:r w:rsidRPr="00FB6EB7">
        <w:rPr>
          <w:rFonts w:ascii="ＭＳ 明朝" w:hAnsi="ＭＳ 明朝" w:hint="eastAsia"/>
        </w:rPr>
        <w:t>３．当</w:t>
      </w:r>
      <w:r>
        <w:rPr>
          <w:rFonts w:ascii="ＭＳ 明朝" w:hAnsi="ＭＳ 明朝" w:hint="eastAsia"/>
        </w:rPr>
        <w:t>協会</w:t>
      </w:r>
      <w:r w:rsidRPr="00FB6EB7">
        <w:rPr>
          <w:rFonts w:ascii="ＭＳ 明朝" w:hAnsi="ＭＳ 明朝" w:hint="eastAsia"/>
        </w:rPr>
        <w:t>会員が講座等を開催するにあたっては、当協会が別途定める規程に従い、誠実に行うものとする。</w:t>
      </w:r>
      <w:bookmarkEnd w:id="2"/>
      <w:bookmarkEnd w:id="3"/>
    </w:p>
    <w:p w:rsidR="001D41F3" w:rsidRPr="00FB6EB7" w:rsidRDefault="001D41F3" w:rsidP="00FB6EB7">
      <w:pPr>
        <w:rPr>
          <w:rFonts w:ascii="ＭＳ 明朝"/>
        </w:rPr>
      </w:pP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＜誇大広告等の禁止＞</w:t>
      </w:r>
    </w:p>
    <w:p w:rsidR="001D41F3" w:rsidRPr="00FB6EB7" w:rsidRDefault="001D41F3" w:rsidP="00FB6EB7">
      <w:pPr>
        <w:rPr>
          <w:rFonts w:ascii="ＭＳ 明朝"/>
        </w:rPr>
      </w:pPr>
      <w:r>
        <w:rPr>
          <w:rFonts w:ascii="ＭＳ 明朝" w:hAnsi="ＭＳ 明朝" w:hint="eastAsia"/>
        </w:rPr>
        <w:t>１．</w:t>
      </w:r>
      <w:r w:rsidRPr="00FB6EB7">
        <w:rPr>
          <w:rFonts w:ascii="ＭＳ 明朝" w:hAnsi="ＭＳ 明朝" w:hint="eastAsia"/>
        </w:rPr>
        <w:t>当</w:t>
      </w:r>
      <w:r>
        <w:rPr>
          <w:rFonts w:ascii="ＭＳ 明朝" w:hAnsi="ＭＳ 明朝" w:hint="eastAsia"/>
        </w:rPr>
        <w:t>協</w:t>
      </w:r>
      <w:r w:rsidRPr="00FB6EB7">
        <w:rPr>
          <w:rFonts w:ascii="ＭＳ 明朝" w:hAnsi="ＭＳ 明朝" w:hint="eastAsia"/>
        </w:rPr>
        <w:t>会会員は、いかなる病気にも「治る」保証をしてはならない。</w:t>
      </w: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２．当</w:t>
      </w:r>
      <w:r>
        <w:rPr>
          <w:rFonts w:ascii="ＭＳ 明朝" w:hAnsi="ＭＳ 明朝" w:hint="eastAsia"/>
        </w:rPr>
        <w:t>協</w:t>
      </w:r>
      <w:r w:rsidRPr="00FB6EB7">
        <w:rPr>
          <w:rFonts w:ascii="ＭＳ 明朝" w:hAnsi="ＭＳ 明朝" w:hint="eastAsia"/>
        </w:rPr>
        <w:t>会会員は、常に適切な表現を心掛け、誇大広告等の顧客に誤解を招く方法で勧誘を行ってはならない。</w:t>
      </w: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＜相互啓発＞</w:t>
      </w:r>
    </w:p>
    <w:p w:rsidR="001D41F3" w:rsidRPr="00FB6EB7" w:rsidRDefault="001D41F3" w:rsidP="00FB6EB7">
      <w:pPr>
        <w:rPr>
          <w:rFonts w:ascii="ＭＳ 明朝"/>
        </w:rPr>
      </w:pPr>
      <w:r w:rsidRPr="00FB6EB7">
        <w:rPr>
          <w:rFonts w:ascii="ＭＳ 明朝" w:hAnsi="ＭＳ 明朝" w:hint="eastAsia"/>
        </w:rPr>
        <w:t>当</w:t>
      </w:r>
      <w:r>
        <w:rPr>
          <w:rFonts w:ascii="ＭＳ 明朝" w:hAnsi="ＭＳ 明朝" w:hint="eastAsia"/>
        </w:rPr>
        <w:t>協</w:t>
      </w:r>
      <w:r w:rsidRPr="00FB6EB7">
        <w:rPr>
          <w:rFonts w:ascii="ＭＳ 明朝" w:hAnsi="ＭＳ 明朝" w:hint="eastAsia"/>
        </w:rPr>
        <w:t>会会員は、当協会の発展</w:t>
      </w:r>
      <w:r>
        <w:rPr>
          <w:rFonts w:ascii="ＭＳ 明朝" w:hAnsi="ＭＳ 明朝" w:hint="eastAsia"/>
        </w:rPr>
        <w:t>に</w:t>
      </w:r>
      <w:r w:rsidRPr="00FB6EB7">
        <w:rPr>
          <w:rFonts w:ascii="ＭＳ 明朝" w:hAnsi="ＭＳ 明朝" w:hint="eastAsia"/>
        </w:rPr>
        <w:t>貢献するとともに、他の当</w:t>
      </w:r>
      <w:r>
        <w:rPr>
          <w:rFonts w:ascii="ＭＳ 明朝" w:hAnsi="ＭＳ 明朝" w:hint="eastAsia"/>
        </w:rPr>
        <w:t>協</w:t>
      </w:r>
      <w:r w:rsidRPr="00FB6EB7">
        <w:rPr>
          <w:rFonts w:ascii="ＭＳ 明朝" w:hAnsi="ＭＳ 明朝" w:hint="eastAsia"/>
        </w:rPr>
        <w:t>会会員</w:t>
      </w:r>
      <w:bookmarkStart w:id="4" w:name="_GoBack"/>
      <w:bookmarkEnd w:id="4"/>
      <w:r w:rsidRPr="00FB6EB7">
        <w:rPr>
          <w:rFonts w:ascii="ＭＳ 明朝" w:hAnsi="ＭＳ 明朝" w:hint="eastAsia"/>
        </w:rPr>
        <w:t>との協調に努め、相互に協力及び激励しなければならない。</w:t>
      </w: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＜資格の失効＞</w:t>
      </w:r>
    </w:p>
    <w:p w:rsidR="001D41F3" w:rsidRPr="00FB6EB7" w:rsidRDefault="001D41F3" w:rsidP="00FB6EB7">
      <w:pPr>
        <w:rPr>
          <w:rFonts w:ascii="ＭＳ 明朝"/>
        </w:rPr>
      </w:pPr>
      <w:r>
        <w:rPr>
          <w:rFonts w:ascii="ＭＳ 明朝" w:hAnsi="ＭＳ 明朝" w:hint="eastAsia"/>
        </w:rPr>
        <w:t>１．</w:t>
      </w:r>
      <w:r w:rsidRPr="00FB6EB7">
        <w:rPr>
          <w:rFonts w:ascii="ＭＳ 明朝" w:hAnsi="ＭＳ 明朝" w:hint="eastAsia"/>
        </w:rPr>
        <w:t>当</w:t>
      </w:r>
      <w:r>
        <w:rPr>
          <w:rFonts w:ascii="ＭＳ 明朝" w:hAnsi="ＭＳ 明朝" w:hint="eastAsia"/>
        </w:rPr>
        <w:t>協</w:t>
      </w:r>
      <w:r w:rsidRPr="00FB6EB7">
        <w:rPr>
          <w:rFonts w:ascii="ＭＳ 明朝" w:hAnsi="ＭＳ 明朝" w:hint="eastAsia"/>
        </w:rPr>
        <w:t>会会員は、当協会及び他の当協会会員等の信用及び名誉を傷つける行為をしてはならない。</w:t>
      </w: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２．当協会は、当</w:t>
      </w:r>
      <w:r>
        <w:rPr>
          <w:rFonts w:ascii="ＭＳ 明朝" w:hAnsi="ＭＳ 明朝" w:hint="eastAsia"/>
        </w:rPr>
        <w:t>協</w:t>
      </w:r>
      <w:r w:rsidRPr="00FB6EB7">
        <w:rPr>
          <w:rFonts w:ascii="ＭＳ 明朝" w:hAnsi="ＭＳ 明朝" w:hint="eastAsia"/>
        </w:rPr>
        <w:t>会会員が、この規程その他当協会の諸規程に反する行為をした場合、古代文字気功</w:t>
      </w:r>
      <w:r>
        <w:rPr>
          <w:rFonts w:ascii="ＭＳ 明朝" w:hAnsi="ＭＳ 明朝" w:hint="eastAsia"/>
        </w:rPr>
        <w:t>治療</w:t>
      </w:r>
      <w:r w:rsidRPr="00FB6EB7">
        <w:rPr>
          <w:rFonts w:ascii="ＭＳ 明朝" w:hAnsi="ＭＳ 明朝" w:hint="eastAsia"/>
        </w:rPr>
        <w:t>師及び会員資格を取消す。</w:t>
      </w: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＜免責事項＞</w:t>
      </w:r>
    </w:p>
    <w:p w:rsidR="001D41F3" w:rsidRPr="00FB6EB7" w:rsidRDefault="001D41F3" w:rsidP="00FB6EB7">
      <w:pPr>
        <w:rPr>
          <w:rFonts w:ascii="ＭＳ 明朝"/>
        </w:rPr>
      </w:pPr>
      <w:r>
        <w:rPr>
          <w:rFonts w:ascii="ＭＳ 明朝" w:hAnsi="ＭＳ 明朝" w:hint="eastAsia"/>
        </w:rPr>
        <w:t>１．</w:t>
      </w:r>
      <w:r w:rsidRPr="00FB6EB7">
        <w:rPr>
          <w:rFonts w:ascii="ＭＳ 明朝" w:hAnsi="ＭＳ 明朝" w:hint="eastAsia"/>
        </w:rPr>
        <w:t>当</w:t>
      </w:r>
      <w:r>
        <w:rPr>
          <w:rFonts w:ascii="ＭＳ 明朝" w:hAnsi="ＭＳ 明朝" w:hint="eastAsia"/>
        </w:rPr>
        <w:t>協</w:t>
      </w:r>
      <w:r w:rsidRPr="00FB6EB7">
        <w:rPr>
          <w:rFonts w:ascii="ＭＳ 明朝" w:hAnsi="ＭＳ 明朝" w:hint="eastAsia"/>
        </w:rPr>
        <w:t>会会員は、第三者に対し、自己の業務について協会が責任を持つような印象を与えてはならず、自己の業務は自己の責任において実行していることを伝えなければならない。</w:t>
      </w:r>
    </w:p>
    <w:p w:rsidR="001D41F3" w:rsidRPr="00FB6EB7" w:rsidRDefault="001D41F3" w:rsidP="00FB6EB7">
      <w:pPr>
        <w:rPr>
          <w:rFonts w:ascii="ＭＳ 明朝"/>
        </w:rPr>
      </w:pPr>
    </w:p>
    <w:p w:rsidR="001D41F3" w:rsidRPr="00FB6EB7" w:rsidRDefault="001D41F3" w:rsidP="00FB6EB7">
      <w:pPr>
        <w:rPr>
          <w:rFonts w:ascii="ＭＳ 明朝"/>
        </w:rPr>
      </w:pPr>
      <w:r w:rsidRPr="00FB6EB7">
        <w:rPr>
          <w:rFonts w:ascii="ＭＳ 明朝" w:hAnsi="ＭＳ 明朝" w:hint="eastAsia"/>
        </w:rPr>
        <w:t>２．当協会は、当</w:t>
      </w:r>
      <w:r>
        <w:rPr>
          <w:rFonts w:ascii="ＭＳ 明朝" w:hAnsi="ＭＳ 明朝" w:hint="eastAsia"/>
        </w:rPr>
        <w:t>協</w:t>
      </w:r>
      <w:r w:rsidRPr="00FB6EB7">
        <w:rPr>
          <w:rFonts w:ascii="ＭＳ 明朝" w:hAnsi="ＭＳ 明朝" w:hint="eastAsia"/>
        </w:rPr>
        <w:t>会会員等及び第三者に対して、当</w:t>
      </w:r>
      <w:r>
        <w:rPr>
          <w:rFonts w:ascii="ＭＳ 明朝" w:hAnsi="ＭＳ 明朝" w:hint="eastAsia"/>
        </w:rPr>
        <w:t>協</w:t>
      </w:r>
      <w:r w:rsidRPr="00FB6EB7">
        <w:rPr>
          <w:rFonts w:ascii="ＭＳ 明朝" w:hAnsi="ＭＳ 明朝" w:hint="eastAsia"/>
        </w:rPr>
        <w:t>会会員等の行った施術の効果について何ら保証するものではなく、当会会員等は、当協会に対して、何らの法的責任も問わないことを確認する。</w:t>
      </w:r>
      <w:bookmarkEnd w:id="0"/>
      <w:bookmarkEnd w:id="1"/>
    </w:p>
    <w:sectPr w:rsidR="001D41F3" w:rsidRPr="00FB6EB7" w:rsidSect="00EA7CD9">
      <w:pgSz w:w="11900" w:h="16840"/>
      <w:pgMar w:top="737" w:right="737" w:bottom="737" w:left="737" w:header="851" w:footer="992" w:gutter="0"/>
      <w:cols w:space="425"/>
      <w:docGrid w:type="linesAndChar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F3" w:rsidRDefault="001D41F3" w:rsidP="00CC3F26">
      <w:r>
        <w:separator/>
      </w:r>
    </w:p>
  </w:endnote>
  <w:endnote w:type="continuationSeparator" w:id="0">
    <w:p w:rsidR="001D41F3" w:rsidRDefault="001D41F3" w:rsidP="00CC3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falt">
    <w:altName w:val="HGPｺﾞｼｯｸE"/>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F3" w:rsidRDefault="001D41F3" w:rsidP="00CC3F26">
      <w:r>
        <w:separator/>
      </w:r>
    </w:p>
  </w:footnote>
  <w:footnote w:type="continuationSeparator" w:id="0">
    <w:p w:rsidR="001D41F3" w:rsidRDefault="001D41F3" w:rsidP="00CC3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C4170"/>
    <w:multiLevelType w:val="hybridMultilevel"/>
    <w:tmpl w:val="2C506D62"/>
    <w:lvl w:ilvl="0" w:tplc="C40C74B0">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960"/>
  <w:drawingGridHorizontalSpacing w:val="120"/>
  <w:drawingGridVerticalSpacing w:val="36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2FB"/>
    <w:rsid w:val="00016249"/>
    <w:rsid w:val="0002085B"/>
    <w:rsid w:val="000303D3"/>
    <w:rsid w:val="00037D86"/>
    <w:rsid w:val="00040653"/>
    <w:rsid w:val="00046814"/>
    <w:rsid w:val="000508F4"/>
    <w:rsid w:val="00061204"/>
    <w:rsid w:val="0008241B"/>
    <w:rsid w:val="00097A20"/>
    <w:rsid w:val="000A0026"/>
    <w:rsid w:val="000E0C3B"/>
    <w:rsid w:val="00115BB3"/>
    <w:rsid w:val="00121BC3"/>
    <w:rsid w:val="00126139"/>
    <w:rsid w:val="00176571"/>
    <w:rsid w:val="00195CE9"/>
    <w:rsid w:val="001D41F3"/>
    <w:rsid w:val="00206128"/>
    <w:rsid w:val="00236860"/>
    <w:rsid w:val="00243802"/>
    <w:rsid w:val="00274F70"/>
    <w:rsid w:val="00276672"/>
    <w:rsid w:val="00277AD9"/>
    <w:rsid w:val="00292F95"/>
    <w:rsid w:val="002A2BD4"/>
    <w:rsid w:val="002B065B"/>
    <w:rsid w:val="002B7976"/>
    <w:rsid w:val="002D30D1"/>
    <w:rsid w:val="002E20EB"/>
    <w:rsid w:val="002E6331"/>
    <w:rsid w:val="00313A9C"/>
    <w:rsid w:val="00357A41"/>
    <w:rsid w:val="00360D5D"/>
    <w:rsid w:val="00386A5F"/>
    <w:rsid w:val="0039096D"/>
    <w:rsid w:val="00395451"/>
    <w:rsid w:val="003B2CAB"/>
    <w:rsid w:val="003B5C1C"/>
    <w:rsid w:val="003E2207"/>
    <w:rsid w:val="003E7DFF"/>
    <w:rsid w:val="00402498"/>
    <w:rsid w:val="00406CA7"/>
    <w:rsid w:val="00413E65"/>
    <w:rsid w:val="00417F29"/>
    <w:rsid w:val="00432391"/>
    <w:rsid w:val="004445EF"/>
    <w:rsid w:val="00467967"/>
    <w:rsid w:val="0048512F"/>
    <w:rsid w:val="004B3287"/>
    <w:rsid w:val="004C1590"/>
    <w:rsid w:val="00524303"/>
    <w:rsid w:val="00540BD5"/>
    <w:rsid w:val="005448AA"/>
    <w:rsid w:val="005514D7"/>
    <w:rsid w:val="005B0D28"/>
    <w:rsid w:val="005E77D9"/>
    <w:rsid w:val="005F1F15"/>
    <w:rsid w:val="005F6E1C"/>
    <w:rsid w:val="006053EC"/>
    <w:rsid w:val="00614FB4"/>
    <w:rsid w:val="006403F2"/>
    <w:rsid w:val="0064468B"/>
    <w:rsid w:val="00671072"/>
    <w:rsid w:val="006865BE"/>
    <w:rsid w:val="006A1B6A"/>
    <w:rsid w:val="006A52F7"/>
    <w:rsid w:val="006D418A"/>
    <w:rsid w:val="006F0DCC"/>
    <w:rsid w:val="007053D7"/>
    <w:rsid w:val="00705A86"/>
    <w:rsid w:val="0076407F"/>
    <w:rsid w:val="007705C9"/>
    <w:rsid w:val="00783ADE"/>
    <w:rsid w:val="007D3D6A"/>
    <w:rsid w:val="0080315A"/>
    <w:rsid w:val="00810098"/>
    <w:rsid w:val="00823EDD"/>
    <w:rsid w:val="008241B7"/>
    <w:rsid w:val="00840CE7"/>
    <w:rsid w:val="008811AF"/>
    <w:rsid w:val="008811C7"/>
    <w:rsid w:val="008A132C"/>
    <w:rsid w:val="008B4579"/>
    <w:rsid w:val="008E1439"/>
    <w:rsid w:val="008E3F28"/>
    <w:rsid w:val="008E6C3E"/>
    <w:rsid w:val="00923C60"/>
    <w:rsid w:val="009346D5"/>
    <w:rsid w:val="00934D79"/>
    <w:rsid w:val="0095633B"/>
    <w:rsid w:val="00974397"/>
    <w:rsid w:val="00994C3F"/>
    <w:rsid w:val="009B060B"/>
    <w:rsid w:val="009B2EDB"/>
    <w:rsid w:val="009B4CDB"/>
    <w:rsid w:val="009C557D"/>
    <w:rsid w:val="009D7BCC"/>
    <w:rsid w:val="009F6C39"/>
    <w:rsid w:val="00A35C28"/>
    <w:rsid w:val="00A51382"/>
    <w:rsid w:val="00A51671"/>
    <w:rsid w:val="00A56652"/>
    <w:rsid w:val="00A938DC"/>
    <w:rsid w:val="00AB1983"/>
    <w:rsid w:val="00AC1525"/>
    <w:rsid w:val="00AD3863"/>
    <w:rsid w:val="00AE24BD"/>
    <w:rsid w:val="00AF416C"/>
    <w:rsid w:val="00AF5ADB"/>
    <w:rsid w:val="00B073B5"/>
    <w:rsid w:val="00B5352C"/>
    <w:rsid w:val="00B66E82"/>
    <w:rsid w:val="00B72781"/>
    <w:rsid w:val="00B760AE"/>
    <w:rsid w:val="00BB4F43"/>
    <w:rsid w:val="00BB72F1"/>
    <w:rsid w:val="00BC0AF8"/>
    <w:rsid w:val="00BD076E"/>
    <w:rsid w:val="00BE5294"/>
    <w:rsid w:val="00BF1249"/>
    <w:rsid w:val="00C078B1"/>
    <w:rsid w:val="00C446C8"/>
    <w:rsid w:val="00C52085"/>
    <w:rsid w:val="00C5369E"/>
    <w:rsid w:val="00C56CB4"/>
    <w:rsid w:val="00C8672A"/>
    <w:rsid w:val="00C90995"/>
    <w:rsid w:val="00CC3F26"/>
    <w:rsid w:val="00CF579B"/>
    <w:rsid w:val="00D11F81"/>
    <w:rsid w:val="00D26833"/>
    <w:rsid w:val="00D44377"/>
    <w:rsid w:val="00DA40EE"/>
    <w:rsid w:val="00DA4384"/>
    <w:rsid w:val="00DC54F7"/>
    <w:rsid w:val="00DC5C39"/>
    <w:rsid w:val="00DE1E81"/>
    <w:rsid w:val="00DF378A"/>
    <w:rsid w:val="00E05E91"/>
    <w:rsid w:val="00E07D2F"/>
    <w:rsid w:val="00E276C1"/>
    <w:rsid w:val="00E31597"/>
    <w:rsid w:val="00E31629"/>
    <w:rsid w:val="00E34FA7"/>
    <w:rsid w:val="00E3691D"/>
    <w:rsid w:val="00E473E2"/>
    <w:rsid w:val="00E55814"/>
    <w:rsid w:val="00E56911"/>
    <w:rsid w:val="00E7661F"/>
    <w:rsid w:val="00E77AC8"/>
    <w:rsid w:val="00E93146"/>
    <w:rsid w:val="00EA7CD9"/>
    <w:rsid w:val="00EF49F5"/>
    <w:rsid w:val="00F32191"/>
    <w:rsid w:val="00F32D78"/>
    <w:rsid w:val="00F46A0D"/>
    <w:rsid w:val="00F7088B"/>
    <w:rsid w:val="00F71BFA"/>
    <w:rsid w:val="00F805EE"/>
    <w:rsid w:val="00F8388A"/>
    <w:rsid w:val="00F87B33"/>
    <w:rsid w:val="00FB6EB7"/>
    <w:rsid w:val="00FE02FB"/>
    <w:rsid w:val="00FF14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60"/>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46A0D"/>
    <w:rPr>
      <w:rFonts w:ascii="Times New Roman" w:hAnsi="Times New Roman"/>
    </w:rPr>
  </w:style>
  <w:style w:type="paragraph" w:styleId="Header">
    <w:name w:val="header"/>
    <w:basedOn w:val="Normal"/>
    <w:link w:val="HeaderChar"/>
    <w:uiPriority w:val="99"/>
    <w:semiHidden/>
    <w:rsid w:val="00CC3F26"/>
    <w:pPr>
      <w:tabs>
        <w:tab w:val="center" w:pos="4252"/>
        <w:tab w:val="right" w:pos="8504"/>
      </w:tabs>
      <w:snapToGrid w:val="0"/>
    </w:pPr>
  </w:style>
  <w:style w:type="character" w:customStyle="1" w:styleId="HeaderChar">
    <w:name w:val="Header Char"/>
    <w:basedOn w:val="DefaultParagraphFont"/>
    <w:link w:val="Header"/>
    <w:uiPriority w:val="99"/>
    <w:semiHidden/>
    <w:locked/>
    <w:rsid w:val="00CC3F26"/>
    <w:rPr>
      <w:rFonts w:cs="Times New Roman"/>
    </w:rPr>
  </w:style>
  <w:style w:type="paragraph" w:styleId="Footer">
    <w:name w:val="footer"/>
    <w:basedOn w:val="Normal"/>
    <w:link w:val="FooterChar"/>
    <w:uiPriority w:val="99"/>
    <w:semiHidden/>
    <w:rsid w:val="00CC3F26"/>
    <w:pPr>
      <w:tabs>
        <w:tab w:val="center" w:pos="4252"/>
        <w:tab w:val="right" w:pos="8504"/>
      </w:tabs>
      <w:snapToGrid w:val="0"/>
    </w:pPr>
  </w:style>
  <w:style w:type="character" w:customStyle="1" w:styleId="FooterChar">
    <w:name w:val="Footer Char"/>
    <w:basedOn w:val="DefaultParagraphFont"/>
    <w:link w:val="Footer"/>
    <w:uiPriority w:val="99"/>
    <w:semiHidden/>
    <w:locked/>
    <w:rsid w:val="00CC3F26"/>
    <w:rPr>
      <w:rFonts w:cs="Times New Roman"/>
    </w:rPr>
  </w:style>
  <w:style w:type="paragraph" w:styleId="BalloonText">
    <w:name w:val="Balloon Text"/>
    <w:basedOn w:val="Normal"/>
    <w:link w:val="BalloonTextChar"/>
    <w:uiPriority w:val="99"/>
    <w:semiHidden/>
    <w:rsid w:val="00CC3F26"/>
    <w:rPr>
      <w:rFonts w:ascii="Arial" w:eastAsia="ＭＳ ゴシックfalt" w:hAnsi="Arial"/>
      <w:sz w:val="18"/>
      <w:szCs w:val="18"/>
    </w:rPr>
  </w:style>
  <w:style w:type="character" w:customStyle="1" w:styleId="BalloonTextChar">
    <w:name w:val="Balloon Text Char"/>
    <w:basedOn w:val="DefaultParagraphFont"/>
    <w:link w:val="BalloonText"/>
    <w:uiPriority w:val="99"/>
    <w:semiHidden/>
    <w:locked/>
    <w:rsid w:val="00CC3F26"/>
    <w:rPr>
      <w:rFonts w:ascii="Arial" w:eastAsia="ＭＳ ゴシックfalt" w:hAnsi="Arial" w:cs="Times New Roman"/>
      <w:sz w:val="18"/>
      <w:szCs w:val="18"/>
    </w:rPr>
  </w:style>
  <w:style w:type="paragraph" w:styleId="ListParagraph">
    <w:name w:val="List Paragraph"/>
    <w:basedOn w:val="Normal"/>
    <w:uiPriority w:val="99"/>
    <w:qFormat/>
    <w:rsid w:val="00276672"/>
    <w:pPr>
      <w:ind w:leftChars="400" w:left="960"/>
    </w:pPr>
  </w:style>
  <w:style w:type="character" w:styleId="CommentReference">
    <w:name w:val="annotation reference"/>
    <w:basedOn w:val="DefaultParagraphFont"/>
    <w:uiPriority w:val="99"/>
    <w:semiHidden/>
    <w:rsid w:val="000303D3"/>
    <w:rPr>
      <w:rFonts w:cs="Times New Roman"/>
      <w:sz w:val="18"/>
      <w:szCs w:val="18"/>
    </w:rPr>
  </w:style>
  <w:style w:type="paragraph" w:styleId="CommentText">
    <w:name w:val="annotation text"/>
    <w:basedOn w:val="Normal"/>
    <w:link w:val="CommentTextChar"/>
    <w:uiPriority w:val="99"/>
    <w:semiHidden/>
    <w:rsid w:val="000303D3"/>
    <w:pPr>
      <w:jc w:val="left"/>
    </w:pPr>
  </w:style>
  <w:style w:type="character" w:customStyle="1" w:styleId="CommentTextChar">
    <w:name w:val="Comment Text Char"/>
    <w:basedOn w:val="DefaultParagraphFont"/>
    <w:link w:val="CommentText"/>
    <w:uiPriority w:val="99"/>
    <w:semiHidden/>
    <w:locked/>
    <w:rsid w:val="000303D3"/>
    <w:rPr>
      <w:rFonts w:cs="Times New Roman"/>
    </w:rPr>
  </w:style>
  <w:style w:type="paragraph" w:styleId="CommentSubject">
    <w:name w:val="annotation subject"/>
    <w:basedOn w:val="CommentText"/>
    <w:next w:val="CommentText"/>
    <w:link w:val="CommentSubjectChar"/>
    <w:uiPriority w:val="99"/>
    <w:semiHidden/>
    <w:rsid w:val="000303D3"/>
    <w:rPr>
      <w:b/>
      <w:bCs/>
    </w:rPr>
  </w:style>
  <w:style w:type="character" w:customStyle="1" w:styleId="CommentSubjectChar">
    <w:name w:val="Comment Subject Char"/>
    <w:basedOn w:val="CommentTextChar"/>
    <w:link w:val="CommentSubject"/>
    <w:uiPriority w:val="99"/>
    <w:semiHidden/>
    <w:locked/>
    <w:rsid w:val="000303D3"/>
    <w:rPr>
      <w:b/>
      <w:bCs/>
    </w:rPr>
  </w:style>
  <w:style w:type="paragraph" w:styleId="Revision">
    <w:name w:val="Revision"/>
    <w:hidden/>
    <w:uiPriority w:val="99"/>
    <w:semiHidden/>
    <w:rsid w:val="008811C7"/>
    <w:rPr>
      <w:sz w:val="24"/>
      <w:szCs w:val="24"/>
    </w:rPr>
  </w:style>
</w:styles>
</file>

<file path=word/webSettings.xml><?xml version="1.0" encoding="utf-8"?>
<w:webSettings xmlns:r="http://schemas.openxmlformats.org/officeDocument/2006/relationships" xmlns:w="http://schemas.openxmlformats.org/wordprocessingml/2006/main">
  <w:divs>
    <w:div w:id="1264067415">
      <w:marLeft w:val="0"/>
      <w:marRight w:val="0"/>
      <w:marTop w:val="0"/>
      <w:marBottom w:val="0"/>
      <w:divBdr>
        <w:top w:val="none" w:sz="0" w:space="0" w:color="auto"/>
        <w:left w:val="none" w:sz="0" w:space="0" w:color="auto"/>
        <w:bottom w:val="none" w:sz="0" w:space="0" w:color="auto"/>
        <w:right w:val="none" w:sz="0" w:space="0" w:color="auto"/>
      </w:divBdr>
      <w:divsChild>
        <w:div w:id="1264067419">
          <w:marLeft w:val="0"/>
          <w:marRight w:val="0"/>
          <w:marTop w:val="0"/>
          <w:marBottom w:val="0"/>
          <w:divBdr>
            <w:top w:val="none" w:sz="0" w:space="0" w:color="auto"/>
            <w:left w:val="none" w:sz="0" w:space="0" w:color="auto"/>
            <w:bottom w:val="none" w:sz="0" w:space="0" w:color="auto"/>
            <w:right w:val="none" w:sz="0" w:space="0" w:color="auto"/>
          </w:divBdr>
          <w:divsChild>
            <w:div w:id="1264067418">
              <w:marLeft w:val="0"/>
              <w:marRight w:val="0"/>
              <w:marTop w:val="0"/>
              <w:marBottom w:val="0"/>
              <w:divBdr>
                <w:top w:val="none" w:sz="0" w:space="0" w:color="auto"/>
                <w:left w:val="none" w:sz="0" w:space="0" w:color="auto"/>
                <w:bottom w:val="none" w:sz="0" w:space="0" w:color="auto"/>
                <w:right w:val="none" w:sz="0" w:space="0" w:color="auto"/>
              </w:divBdr>
              <w:divsChild>
                <w:div w:id="12640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67421">
      <w:marLeft w:val="0"/>
      <w:marRight w:val="0"/>
      <w:marTop w:val="0"/>
      <w:marBottom w:val="0"/>
      <w:divBdr>
        <w:top w:val="none" w:sz="0" w:space="0" w:color="auto"/>
        <w:left w:val="none" w:sz="0" w:space="0" w:color="auto"/>
        <w:bottom w:val="none" w:sz="0" w:space="0" w:color="auto"/>
        <w:right w:val="none" w:sz="0" w:space="0" w:color="auto"/>
      </w:divBdr>
      <w:divsChild>
        <w:div w:id="1264067417">
          <w:marLeft w:val="0"/>
          <w:marRight w:val="0"/>
          <w:marTop w:val="0"/>
          <w:marBottom w:val="0"/>
          <w:divBdr>
            <w:top w:val="none" w:sz="0" w:space="0" w:color="auto"/>
            <w:left w:val="none" w:sz="0" w:space="0" w:color="auto"/>
            <w:bottom w:val="none" w:sz="0" w:space="0" w:color="auto"/>
            <w:right w:val="none" w:sz="0" w:space="0" w:color="auto"/>
          </w:divBdr>
          <w:divsChild>
            <w:div w:id="1264067420">
              <w:marLeft w:val="0"/>
              <w:marRight w:val="0"/>
              <w:marTop w:val="0"/>
              <w:marBottom w:val="0"/>
              <w:divBdr>
                <w:top w:val="none" w:sz="0" w:space="0" w:color="auto"/>
                <w:left w:val="none" w:sz="0" w:space="0" w:color="auto"/>
                <w:bottom w:val="none" w:sz="0" w:space="0" w:color="auto"/>
                <w:right w:val="none" w:sz="0" w:space="0" w:color="auto"/>
              </w:divBdr>
              <w:divsChild>
                <w:div w:id="12640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263</Words>
  <Characters>1500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社）古代日本の癒し普及協会　会員　倫理規程　　</dc:title>
  <dc:subject/>
  <dc:creator>鹿倉 かおる</dc:creator>
  <cp:keywords/>
  <dc:description/>
  <cp:lastModifiedBy>OPST</cp:lastModifiedBy>
  <cp:revision>7</cp:revision>
  <cp:lastPrinted>2017-02-12T13:41:00Z</cp:lastPrinted>
  <dcterms:created xsi:type="dcterms:W3CDTF">2017-02-02T11:52:00Z</dcterms:created>
  <dcterms:modified xsi:type="dcterms:W3CDTF">2018-02-16T14:35:00Z</dcterms:modified>
</cp:coreProperties>
</file>